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D95806" w14:textId="77777777" w:rsidR="00DC724C" w:rsidRDefault="00DC724C" w:rsidP="00DC724C">
      <w:pPr>
        <w:spacing w:line="360" w:lineRule="auto"/>
        <w:jc w:val="center"/>
        <w:rPr>
          <w:b/>
          <w:bCs/>
        </w:rPr>
      </w:pPr>
    </w:p>
    <w:p w14:paraId="191BC141" w14:textId="55A67A63" w:rsidR="000939F1" w:rsidRPr="000939F1" w:rsidRDefault="00F70AC2" w:rsidP="000939F1">
      <w:pPr>
        <w:spacing w:line="360" w:lineRule="auto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 xml:space="preserve">Europos inovacijų tarybos </w:t>
      </w:r>
      <w:r w:rsidR="00F406CE" w:rsidRPr="002F6B0F">
        <w:rPr>
          <w:rFonts w:ascii="Times New Roman" w:hAnsi="Times New Roman" w:cs="Times New Roman"/>
          <w:b/>
          <w:bCs/>
          <w:noProof/>
          <w:sz w:val="28"/>
          <w:szCs w:val="28"/>
          <w:lang w:val="lt-LT"/>
        </w:rPr>
        <w:drawing>
          <wp:anchor distT="0" distB="0" distL="114300" distR="114300" simplePos="0" relativeHeight="251658240" behindDoc="0" locked="0" layoutInCell="1" allowOverlap="1" wp14:anchorId="073EEC8F" wp14:editId="1405EC7D">
            <wp:simplePos x="0" y="0"/>
            <wp:positionH relativeFrom="page">
              <wp:align>left</wp:align>
            </wp:positionH>
            <wp:positionV relativeFrom="page">
              <wp:align>top</wp:align>
            </wp:positionV>
            <wp:extent cx="7911101" cy="1273175"/>
            <wp:effectExtent l="0" t="0" r="0" b="3175"/>
            <wp:wrapSquare wrapText="bothSides"/>
            <wp:docPr id="1" name="Picture 1" descr="\\lmt.lt\FS\Home$\sigita.bagdoniene\Desktop\LOGO\HE_EU_horizontal_banner_600x1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lmt.lt\FS\Home$\sigita.bagdoniene\Desktop\LOGO\HE_EU_horizontal_banner_600x100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3306" cy="1273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52FD4">
        <w:rPr>
          <w:rFonts w:eastAsia="Times New Roman"/>
          <w:b/>
          <w:bCs/>
          <w:color w:val="000000"/>
          <w:lang w:val="lt-LT" w:eastAsia="lt-LT"/>
        </w:rPr>
        <w:t xml:space="preserve">programų </w:t>
      </w:r>
      <w:r w:rsidR="000939F1" w:rsidRPr="00540FE4">
        <w:rPr>
          <w:rFonts w:eastAsia="Times New Roman"/>
          <w:b/>
          <w:bCs/>
          <w:color w:val="000000"/>
          <w:lang w:val="lt-LT" w:eastAsia="lt-LT"/>
        </w:rPr>
        <w:t xml:space="preserve"> </w:t>
      </w:r>
    </w:p>
    <w:p w14:paraId="706CF93C" w14:textId="45161D0C" w:rsidR="00F406CE" w:rsidRPr="000939F1" w:rsidRDefault="000939F1" w:rsidP="000939F1">
      <w:pPr>
        <w:spacing w:line="360" w:lineRule="auto"/>
        <w:jc w:val="center"/>
        <w:rPr>
          <w:b/>
          <w:bCs/>
          <w:lang w:val="lt-LT"/>
        </w:rPr>
      </w:pPr>
      <w:proofErr w:type="spellStart"/>
      <w:r w:rsidRPr="00540FE4">
        <w:rPr>
          <w:rFonts w:eastAsia="Times New Roman"/>
          <w:b/>
          <w:bCs/>
          <w:color w:val="000000"/>
          <w:lang w:val="lt-LT" w:eastAsia="lt-LT"/>
        </w:rPr>
        <w:t>Pathfinder</w:t>
      </w:r>
      <w:proofErr w:type="spellEnd"/>
      <w:r>
        <w:rPr>
          <w:rFonts w:eastAsia="Times New Roman"/>
          <w:b/>
          <w:bCs/>
          <w:color w:val="000000"/>
          <w:lang w:val="lt-LT" w:eastAsia="lt-LT"/>
        </w:rPr>
        <w:t xml:space="preserve">, </w:t>
      </w:r>
      <w:proofErr w:type="spellStart"/>
      <w:r w:rsidRPr="00540FE4">
        <w:rPr>
          <w:rFonts w:eastAsia="Times New Roman"/>
          <w:b/>
          <w:bCs/>
          <w:color w:val="000000"/>
          <w:lang w:val="lt-LT" w:eastAsia="lt-LT"/>
        </w:rPr>
        <w:t>Transition</w:t>
      </w:r>
      <w:proofErr w:type="spellEnd"/>
      <w:r>
        <w:rPr>
          <w:rFonts w:eastAsia="Times New Roman"/>
          <w:b/>
          <w:bCs/>
          <w:color w:val="000000"/>
          <w:lang w:val="lt-LT" w:eastAsia="lt-LT"/>
        </w:rPr>
        <w:t xml:space="preserve">, </w:t>
      </w:r>
      <w:proofErr w:type="spellStart"/>
      <w:r>
        <w:rPr>
          <w:rFonts w:eastAsia="Times New Roman"/>
          <w:b/>
          <w:bCs/>
          <w:color w:val="000000"/>
          <w:lang w:val="lt-LT" w:eastAsia="lt-LT"/>
        </w:rPr>
        <w:t>Accelerator</w:t>
      </w:r>
      <w:proofErr w:type="spellEnd"/>
      <w:r>
        <w:rPr>
          <w:rFonts w:eastAsia="Times New Roman"/>
          <w:b/>
          <w:bCs/>
          <w:color w:val="000000"/>
          <w:lang w:val="lt-LT" w:eastAsia="lt-LT"/>
        </w:rPr>
        <w:t xml:space="preserve"> </w:t>
      </w:r>
      <w:r w:rsidR="00252FD4">
        <w:rPr>
          <w:rFonts w:eastAsia="Times New Roman"/>
          <w:b/>
          <w:bCs/>
          <w:color w:val="000000"/>
          <w:lang w:val="lt-LT" w:eastAsia="lt-LT"/>
        </w:rPr>
        <w:t>pristatymas</w:t>
      </w:r>
    </w:p>
    <w:p w14:paraId="71E02CB1" w14:textId="77777777" w:rsidR="00D56560" w:rsidRPr="002F6B0F" w:rsidRDefault="00D56560" w:rsidP="005F4255">
      <w:pPr>
        <w:spacing w:line="360" w:lineRule="auto"/>
        <w:jc w:val="center"/>
        <w:rPr>
          <w:b/>
          <w:bCs/>
          <w:lang w:val="lt-LT"/>
        </w:rPr>
      </w:pPr>
    </w:p>
    <w:p w14:paraId="1FA258A0" w14:textId="5AA771A3" w:rsidR="00C47961" w:rsidRPr="002F6B0F" w:rsidRDefault="00C47961" w:rsidP="000F61BE">
      <w:pPr>
        <w:spacing w:line="360" w:lineRule="auto"/>
        <w:jc w:val="center"/>
        <w:rPr>
          <w:b/>
          <w:bCs/>
          <w:lang w:val="lt-LT"/>
        </w:rPr>
      </w:pPr>
      <w:r w:rsidRPr="002F6B0F">
        <w:rPr>
          <w:b/>
          <w:bCs/>
          <w:lang w:val="lt-LT"/>
        </w:rPr>
        <w:t>PROGRAMA</w:t>
      </w:r>
    </w:p>
    <w:p w14:paraId="541B70DC" w14:textId="5C902EDC" w:rsidR="0078655F" w:rsidRPr="00675F0F" w:rsidRDefault="000F61BE" w:rsidP="000F61BE">
      <w:pPr>
        <w:spacing w:after="120" w:line="252" w:lineRule="auto"/>
        <w:ind w:right="272"/>
        <w:jc w:val="center"/>
        <w:rPr>
          <w:rFonts w:eastAsia="Times New Roman"/>
          <w:b/>
          <w:bCs/>
          <w:color w:val="000000"/>
          <w:lang w:val="lt-LT" w:eastAsia="lt-LT"/>
        </w:rPr>
      </w:pPr>
      <w:r w:rsidRPr="00675F0F">
        <w:rPr>
          <w:rFonts w:eastAsia="Times New Roman"/>
          <w:b/>
          <w:bCs/>
          <w:color w:val="000000"/>
          <w:lang w:val="lt-LT" w:eastAsia="lt-LT"/>
        </w:rPr>
        <w:t xml:space="preserve">     </w:t>
      </w:r>
      <w:r w:rsidR="00C47961" w:rsidRPr="00675F0F">
        <w:rPr>
          <w:rFonts w:eastAsia="Times New Roman"/>
          <w:b/>
          <w:bCs/>
          <w:color w:val="000000"/>
          <w:lang w:val="lt-LT" w:eastAsia="lt-LT"/>
        </w:rPr>
        <w:t>202</w:t>
      </w:r>
      <w:r w:rsidR="0078655F" w:rsidRPr="00675F0F">
        <w:rPr>
          <w:rFonts w:eastAsia="Times New Roman"/>
          <w:b/>
          <w:bCs/>
          <w:color w:val="000000"/>
          <w:lang w:val="lt-LT" w:eastAsia="lt-LT"/>
        </w:rPr>
        <w:t>3</w:t>
      </w:r>
      <w:r w:rsidR="00C47961" w:rsidRPr="00675F0F">
        <w:rPr>
          <w:rFonts w:eastAsia="Times New Roman"/>
          <w:b/>
          <w:bCs/>
          <w:color w:val="000000"/>
          <w:lang w:val="lt-LT" w:eastAsia="lt-LT"/>
        </w:rPr>
        <w:t>-</w:t>
      </w:r>
      <w:r w:rsidR="00675F0F">
        <w:rPr>
          <w:rFonts w:eastAsia="Times New Roman"/>
          <w:b/>
          <w:bCs/>
          <w:color w:val="000000"/>
          <w:lang w:val="lt-LT" w:eastAsia="lt-LT"/>
        </w:rPr>
        <w:t>10</w:t>
      </w:r>
      <w:r w:rsidR="00C47961" w:rsidRPr="00675F0F">
        <w:rPr>
          <w:rFonts w:eastAsia="Times New Roman"/>
          <w:b/>
          <w:bCs/>
          <w:color w:val="000000"/>
          <w:lang w:val="lt-LT" w:eastAsia="lt-LT"/>
        </w:rPr>
        <w:t>-</w:t>
      </w:r>
      <w:r w:rsidR="00675F0F">
        <w:rPr>
          <w:rFonts w:eastAsia="Times New Roman"/>
          <w:b/>
          <w:bCs/>
          <w:color w:val="000000"/>
          <w:lang w:val="lt-LT" w:eastAsia="lt-LT"/>
        </w:rPr>
        <w:t>02</w:t>
      </w:r>
    </w:p>
    <w:p w14:paraId="2A42E504" w14:textId="77777777" w:rsidR="0092049A" w:rsidRPr="002F6B0F" w:rsidRDefault="0092049A" w:rsidP="000F61BE">
      <w:pPr>
        <w:spacing w:after="120" w:line="252" w:lineRule="auto"/>
        <w:ind w:right="272"/>
        <w:jc w:val="center"/>
        <w:rPr>
          <w:rFonts w:ascii="Times New Roman" w:hAnsi="Times New Roman" w:cs="Times New Roman"/>
          <w:b/>
          <w:bCs/>
          <w:lang w:val="lt-LT"/>
        </w:rPr>
      </w:pPr>
    </w:p>
    <w:p w14:paraId="165D6004" w14:textId="77777777" w:rsidR="00302FEA" w:rsidRPr="002F6B0F" w:rsidRDefault="00302FEA" w:rsidP="00C47961">
      <w:pPr>
        <w:spacing w:line="252" w:lineRule="auto"/>
        <w:ind w:left="23"/>
        <w:jc w:val="center"/>
        <w:rPr>
          <w:rFonts w:ascii="Times New Roman" w:hAnsi="Times New Roman" w:cs="Times New Roman"/>
          <w:b/>
          <w:bCs/>
          <w:sz w:val="28"/>
          <w:szCs w:val="28"/>
          <w:lang w:val="lt-LT"/>
        </w:rPr>
      </w:pPr>
    </w:p>
    <w:tbl>
      <w:tblPr>
        <w:tblW w:w="10627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60"/>
        <w:gridCol w:w="9067"/>
      </w:tblGrid>
      <w:tr w:rsidR="00A00D26" w:rsidRPr="002F6B0F" w14:paraId="438487AC" w14:textId="77777777" w:rsidTr="00C47961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B5E3E7" w14:textId="5E92DB67" w:rsidR="00A00D26" w:rsidRPr="002F6B0F" w:rsidRDefault="00A00D26" w:rsidP="004A5F7E">
            <w:pPr>
              <w:spacing w:line="252" w:lineRule="auto"/>
              <w:rPr>
                <w:rFonts w:ascii="Times New Roman" w:hAnsi="Times New Roman" w:cs="Times New Roman"/>
                <w:lang w:val="lt-LT"/>
              </w:rPr>
            </w:pPr>
            <w:r w:rsidRPr="002F6B0F">
              <w:rPr>
                <w:rFonts w:ascii="Times New Roman" w:hAnsi="Times New Roman" w:cs="Times New Roman"/>
                <w:lang w:val="lt-LT"/>
              </w:rPr>
              <w:t>1</w:t>
            </w:r>
            <w:r w:rsidR="000A0F77">
              <w:rPr>
                <w:rFonts w:ascii="Times New Roman" w:hAnsi="Times New Roman" w:cs="Times New Roman"/>
              </w:rPr>
              <w:t>4</w:t>
            </w:r>
            <w:r w:rsidRPr="002F6B0F">
              <w:rPr>
                <w:rFonts w:ascii="Times New Roman" w:hAnsi="Times New Roman" w:cs="Times New Roman"/>
                <w:lang w:val="lt-LT"/>
              </w:rPr>
              <w:t>:00 – 1</w:t>
            </w:r>
            <w:r w:rsidR="000A0F77">
              <w:rPr>
                <w:rFonts w:ascii="Times New Roman" w:hAnsi="Times New Roman" w:cs="Times New Roman"/>
                <w:lang w:val="lt-LT"/>
              </w:rPr>
              <w:t>4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432357" w:rsidRPr="002F6B0F">
              <w:rPr>
                <w:rFonts w:ascii="Times New Roman" w:hAnsi="Times New Roman" w:cs="Times New Roman"/>
                <w:lang w:val="lt-LT"/>
              </w:rPr>
              <w:t>05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63E477" w14:textId="77777777" w:rsidR="00A00D26" w:rsidRPr="002F6B0F" w:rsidRDefault="00372401" w:rsidP="00653F8A">
            <w:pPr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  <w:r w:rsidRPr="002F6B0F">
              <w:rPr>
                <w:rFonts w:eastAsia="Times New Roman"/>
                <w:b/>
                <w:bCs/>
                <w:color w:val="000000"/>
                <w:lang w:val="lt-LT" w:eastAsia="lt-LT"/>
              </w:rPr>
              <w:t>Renginio atidarymas</w:t>
            </w:r>
          </w:p>
          <w:p w14:paraId="092A0C62" w14:textId="77777777" w:rsidR="00E67B9A" w:rsidRPr="002F6B0F" w:rsidRDefault="00E67B9A" w:rsidP="00653F8A">
            <w:pPr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</w:p>
          <w:p w14:paraId="58F4D462" w14:textId="39967E5B" w:rsidR="00372401" w:rsidRPr="002F6B0F" w:rsidRDefault="00372401" w:rsidP="00246B34">
            <w:pPr>
              <w:rPr>
                <w:rFonts w:ascii="Times New Roman" w:hAnsi="Times New Roman" w:cs="Times New Roman"/>
                <w:b/>
                <w:bCs/>
                <w:lang w:val="lt-LT"/>
              </w:rPr>
            </w:pPr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>Moderat</w:t>
            </w:r>
            <w:r w:rsidR="00751D7D">
              <w:rPr>
                <w:rFonts w:eastAsia="Times New Roman"/>
                <w:i/>
                <w:iCs/>
                <w:color w:val="000000"/>
                <w:lang w:val="lt-LT" w:eastAsia="lt-LT"/>
              </w:rPr>
              <w:t>orius:</w:t>
            </w:r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 </w:t>
            </w:r>
            <w:r w:rsidR="00B45143">
              <w:rPr>
                <w:rFonts w:eastAsia="Times New Roman"/>
                <w:i/>
                <w:iCs/>
                <w:color w:val="000000"/>
                <w:lang w:val="lt-LT" w:eastAsia="lt-LT"/>
              </w:rPr>
              <w:t>Donata Pečiukėnienė</w:t>
            </w:r>
            <w:r w:rsidR="00B45143"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, LMT </w:t>
            </w:r>
            <w:r w:rsidR="00B45143" w:rsidRPr="00F627E5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EIC &amp; EIT &amp; EIE </w:t>
            </w:r>
            <w:r w:rsidR="00B45143"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>NCP</w:t>
            </w:r>
          </w:p>
        </w:tc>
      </w:tr>
      <w:tr w:rsidR="00C47961" w:rsidRPr="002F6B0F" w14:paraId="2A90CB83" w14:textId="77777777" w:rsidTr="00C47961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739444F" w14:textId="1EA4CCE2" w:rsidR="00C47961" w:rsidRPr="00D9260D" w:rsidRDefault="004A5F7E" w:rsidP="004A5F7E">
            <w:pPr>
              <w:spacing w:line="252" w:lineRule="auto"/>
              <w:rPr>
                <w:rFonts w:ascii="Times New Roman" w:hAnsi="Times New Roman" w:cs="Times New Roman"/>
              </w:rPr>
            </w:pPr>
            <w:bookmarkStart w:id="0" w:name="_Hlk128996524"/>
            <w:r w:rsidRPr="002F6B0F">
              <w:rPr>
                <w:rFonts w:ascii="Times New Roman" w:hAnsi="Times New Roman" w:cs="Times New Roman"/>
                <w:lang w:val="lt-LT"/>
              </w:rPr>
              <w:t>1</w:t>
            </w:r>
            <w:r w:rsidR="000A0F77">
              <w:rPr>
                <w:rFonts w:ascii="Times New Roman" w:hAnsi="Times New Roman" w:cs="Times New Roman"/>
                <w:lang w:val="lt-LT"/>
              </w:rPr>
              <w:t>4</w:t>
            </w:r>
            <w:r w:rsidR="00626475"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775FAF" w:rsidRPr="002F6B0F">
              <w:rPr>
                <w:rFonts w:ascii="Times New Roman" w:hAnsi="Times New Roman" w:cs="Times New Roman"/>
                <w:lang w:val="lt-LT"/>
              </w:rPr>
              <w:t>05</w:t>
            </w:r>
            <w:r w:rsidR="00626475" w:rsidRPr="002F6B0F">
              <w:rPr>
                <w:rFonts w:ascii="Times New Roman" w:hAnsi="Times New Roman" w:cs="Times New Roman"/>
                <w:lang w:val="lt-LT"/>
              </w:rPr>
              <w:t xml:space="preserve"> – </w:t>
            </w:r>
            <w:r w:rsidRPr="002F6B0F">
              <w:rPr>
                <w:rFonts w:ascii="Times New Roman" w:hAnsi="Times New Roman" w:cs="Times New Roman"/>
                <w:lang w:val="lt-LT"/>
              </w:rPr>
              <w:t>1</w:t>
            </w:r>
            <w:r w:rsidR="000A0F77">
              <w:rPr>
                <w:rFonts w:ascii="Times New Roman" w:hAnsi="Times New Roman" w:cs="Times New Roman"/>
                <w:lang w:val="lt-LT"/>
              </w:rPr>
              <w:t>4</w:t>
            </w:r>
            <w:r w:rsidR="00626475"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907B5D" w:rsidRPr="002F6B0F">
              <w:rPr>
                <w:rFonts w:ascii="Times New Roman" w:hAnsi="Times New Roman" w:cs="Times New Roman"/>
                <w:lang w:val="lt-LT"/>
              </w:rPr>
              <w:t>2</w:t>
            </w:r>
            <w:r w:rsidR="00EF2903">
              <w:rPr>
                <w:rFonts w:ascii="Times New Roman" w:hAnsi="Times New Roman" w:cs="Times New Roman"/>
                <w:lang w:val="lt-LT"/>
              </w:rPr>
              <w:t>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9DD10B" w14:textId="50468F68" w:rsidR="004D0528" w:rsidRPr="002F6B0F" w:rsidRDefault="002F63EA" w:rsidP="002F27DB">
            <w:pPr>
              <w:contextualSpacing/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  <w:r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EIC </w:t>
            </w:r>
            <w:proofErr w:type="spellStart"/>
            <w:r w:rsidR="00540FE4" w:rsidRPr="00540FE4">
              <w:rPr>
                <w:rFonts w:eastAsia="Times New Roman"/>
                <w:b/>
                <w:bCs/>
                <w:color w:val="000000"/>
                <w:lang w:val="lt-LT" w:eastAsia="lt-LT"/>
              </w:rPr>
              <w:t>Pathfinder</w:t>
            </w:r>
            <w:proofErr w:type="spellEnd"/>
            <w:r>
              <w:rPr>
                <w:rFonts w:eastAsia="Times New Roman"/>
                <w:b/>
                <w:bCs/>
                <w:color w:val="000000"/>
                <w:lang w:val="lt-LT" w:eastAsia="lt-LT"/>
              </w:rPr>
              <w:t>,</w:t>
            </w:r>
            <w:r w:rsidR="00540FE4" w:rsidRPr="00540FE4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="00540FE4" w:rsidRPr="00540FE4">
              <w:rPr>
                <w:rFonts w:eastAsia="Times New Roman"/>
                <w:b/>
                <w:bCs/>
                <w:color w:val="000000"/>
                <w:lang w:val="lt-LT" w:eastAsia="lt-LT"/>
              </w:rPr>
              <w:t>Transition</w:t>
            </w:r>
            <w:proofErr w:type="spellEnd"/>
            <w:r w:rsidR="00354838">
              <w:rPr>
                <w:rFonts w:eastAsia="Times New Roman"/>
                <w:b/>
                <w:bCs/>
                <w:color w:val="000000"/>
                <w:lang w:val="lt-LT" w:eastAsia="lt-LT"/>
              </w:rPr>
              <w:t>,</w:t>
            </w:r>
            <w:r w:rsidR="00354838" w:rsidRPr="00540FE4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 </w:t>
            </w:r>
            <w:proofErr w:type="spellStart"/>
            <w:r w:rsidR="00354838">
              <w:rPr>
                <w:rFonts w:eastAsia="Times New Roman"/>
                <w:b/>
                <w:bCs/>
                <w:color w:val="000000"/>
                <w:lang w:val="lt-LT" w:eastAsia="lt-LT"/>
              </w:rPr>
              <w:t>Accelerator</w:t>
            </w:r>
            <w:proofErr w:type="spellEnd"/>
            <w:r w:rsidR="00354838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 </w:t>
            </w:r>
            <w:r w:rsidR="0022168A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programų </w:t>
            </w:r>
            <w:r w:rsidR="00C609D8" w:rsidRPr="002F6B0F">
              <w:rPr>
                <w:rFonts w:eastAsia="Times New Roman"/>
                <w:b/>
                <w:bCs/>
                <w:color w:val="000000"/>
                <w:lang w:val="lt-LT" w:eastAsia="lt-LT"/>
              </w:rPr>
              <w:t>pristatymas</w:t>
            </w:r>
          </w:p>
          <w:p w14:paraId="418E84DA" w14:textId="77777777" w:rsidR="00B63E63" w:rsidRPr="002F6B0F" w:rsidRDefault="00B63E63" w:rsidP="002F27DB">
            <w:pPr>
              <w:contextualSpacing/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</w:p>
          <w:p w14:paraId="594797A0" w14:textId="42BC886C" w:rsidR="00C47961" w:rsidRPr="002F6B0F" w:rsidRDefault="009D62DB" w:rsidP="009D62DB">
            <w:pPr>
              <w:contextualSpacing/>
              <w:rPr>
                <w:rFonts w:eastAsia="Times New Roman"/>
                <w:i/>
                <w:iCs/>
                <w:color w:val="000000"/>
                <w:lang w:val="lt-LT" w:eastAsia="lt-LT"/>
              </w:rPr>
            </w:pPr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Pranešėja: </w:t>
            </w:r>
            <w:r w:rsidR="008341EB">
              <w:rPr>
                <w:rFonts w:eastAsia="Times New Roman"/>
                <w:i/>
                <w:iCs/>
                <w:color w:val="000000"/>
                <w:lang w:val="lt-LT" w:eastAsia="lt-LT"/>
              </w:rPr>
              <w:t>Donata Pečiukėnienė</w:t>
            </w:r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, LMT </w:t>
            </w:r>
            <w:r w:rsidR="00F627E5" w:rsidRPr="00F627E5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EIC &amp; EIT &amp; EIE </w:t>
            </w:r>
            <w:r w:rsidR="001D69D2"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>NCP</w:t>
            </w:r>
          </w:p>
        </w:tc>
      </w:tr>
      <w:tr w:rsidR="00A931BB" w:rsidRPr="002F6B0F" w14:paraId="72FB1FF0" w14:textId="77777777" w:rsidTr="00C47961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D52BBC" w14:textId="77777777" w:rsidR="00A931BB" w:rsidRDefault="00A931BB" w:rsidP="004A5F7E">
            <w:pPr>
              <w:spacing w:line="252" w:lineRule="auto"/>
              <w:rPr>
                <w:rFonts w:ascii="Times New Roman" w:hAnsi="Times New Roman" w:cs="Times New Roman"/>
                <w:lang w:val="lt-LT"/>
              </w:rPr>
            </w:pPr>
          </w:p>
          <w:p w14:paraId="0468BF02" w14:textId="7020C67A" w:rsidR="00A931BB" w:rsidRDefault="00A931BB" w:rsidP="004A5F7E">
            <w:pPr>
              <w:spacing w:line="252" w:lineRule="auto"/>
              <w:rPr>
                <w:rFonts w:ascii="Times New Roman" w:hAnsi="Times New Roman" w:cs="Times New Roman"/>
                <w:lang w:val="lt-LT"/>
              </w:rPr>
            </w:pPr>
            <w:r w:rsidRPr="002F6B0F">
              <w:rPr>
                <w:rFonts w:ascii="Times New Roman" w:hAnsi="Times New Roman" w:cs="Times New Roman"/>
                <w:lang w:val="lt-LT"/>
              </w:rPr>
              <w:t>1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831670">
              <w:rPr>
                <w:rFonts w:ascii="Times New Roman" w:hAnsi="Times New Roman" w:cs="Times New Roman"/>
              </w:rPr>
              <w:t>20</w:t>
            </w:r>
            <w:r w:rsidRPr="002F6B0F">
              <w:rPr>
                <w:rFonts w:ascii="Times New Roman" w:hAnsi="Times New Roman" w:cs="Times New Roman"/>
                <w:lang w:val="lt-LT"/>
              </w:rPr>
              <w:t xml:space="preserve"> – 1</w:t>
            </w:r>
            <w:r>
              <w:rPr>
                <w:rFonts w:ascii="Times New Roman" w:hAnsi="Times New Roman" w:cs="Times New Roman"/>
                <w:lang w:val="lt-LT"/>
              </w:rPr>
              <w:t>4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831670">
              <w:rPr>
                <w:rFonts w:ascii="Times New Roman" w:hAnsi="Times New Roman" w:cs="Times New Roman"/>
                <w:lang w:val="lt-LT"/>
              </w:rPr>
              <w:t>30</w:t>
            </w:r>
          </w:p>
          <w:p w14:paraId="26C29CFA" w14:textId="77777777" w:rsidR="00A931BB" w:rsidRPr="002F6B0F" w:rsidRDefault="00A931BB" w:rsidP="004A5F7E">
            <w:pPr>
              <w:spacing w:line="252" w:lineRule="auto"/>
              <w:rPr>
                <w:rFonts w:ascii="Times New Roman" w:hAnsi="Times New Roman" w:cs="Times New Roman"/>
                <w:lang w:val="lt-LT"/>
              </w:rPr>
            </w:pP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2DD5E6" w14:textId="2141B897" w:rsidR="00A931BB" w:rsidRPr="002F6B0F" w:rsidRDefault="00EF2903" w:rsidP="00A931BB">
            <w:pPr>
              <w:contextualSpacing/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  <w:r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Priemonės </w:t>
            </w:r>
            <w:r w:rsidR="00B45225" w:rsidRPr="00B45225">
              <w:rPr>
                <w:rFonts w:eastAsia="Times New Roman"/>
                <w:b/>
                <w:bCs/>
                <w:color w:val="000000"/>
                <w:lang w:val="lt-LT" w:eastAsia="lt-LT"/>
              </w:rPr>
              <w:t>Lietuvos mokslo ir verslo proveržiui „Europos horizonte“</w:t>
            </w:r>
            <w:r w:rsidR="00B45225" w:rsidRPr="00B45225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 </w:t>
            </w:r>
            <w:r w:rsidR="00A931BB" w:rsidRPr="002F6B0F">
              <w:rPr>
                <w:rFonts w:eastAsia="Times New Roman"/>
                <w:b/>
                <w:bCs/>
                <w:color w:val="000000"/>
                <w:lang w:val="lt-LT" w:eastAsia="lt-LT"/>
              </w:rPr>
              <w:t>pristatymas</w:t>
            </w:r>
          </w:p>
          <w:p w14:paraId="0073A0CA" w14:textId="77777777" w:rsidR="00A931BB" w:rsidRPr="002F6B0F" w:rsidRDefault="00A931BB" w:rsidP="00A931BB">
            <w:pPr>
              <w:contextualSpacing/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</w:p>
          <w:p w14:paraId="6010C8CF" w14:textId="77777777" w:rsidR="00646673" w:rsidRPr="00646673" w:rsidRDefault="00A931BB" w:rsidP="00646673">
            <w:pPr>
              <w:contextualSpacing/>
              <w:rPr>
                <w:rFonts w:eastAsia="Times New Roman"/>
                <w:i/>
                <w:iCs/>
                <w:color w:val="000000"/>
                <w:lang w:val="lt-LT" w:eastAsia="lt-LT"/>
              </w:rPr>
            </w:pPr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Pranešėja: </w:t>
            </w:r>
            <w:r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Aistė </w:t>
            </w:r>
            <w:proofErr w:type="spellStart"/>
            <w:r>
              <w:rPr>
                <w:rFonts w:eastAsia="Times New Roman"/>
                <w:i/>
                <w:iCs/>
                <w:color w:val="000000"/>
                <w:lang w:val="lt-LT" w:eastAsia="lt-LT"/>
              </w:rPr>
              <w:t>Vilkanauskytė</w:t>
            </w:r>
            <w:proofErr w:type="spellEnd"/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, </w:t>
            </w:r>
            <w:r w:rsidR="00646673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ŠMSM </w:t>
            </w:r>
            <w:r w:rsidR="00646673" w:rsidRPr="00646673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Studijų, mokslo ir technologijų departamento </w:t>
            </w:r>
          </w:p>
          <w:p w14:paraId="130CF40C" w14:textId="7EF49951" w:rsidR="00A931BB" w:rsidRDefault="00646673" w:rsidP="00646673">
            <w:pPr>
              <w:contextualSpacing/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  <w:r w:rsidRPr="00646673">
              <w:rPr>
                <w:rFonts w:eastAsia="Times New Roman"/>
                <w:i/>
                <w:iCs/>
                <w:color w:val="000000"/>
                <w:lang w:val="lt-LT" w:eastAsia="lt-LT"/>
              </w:rPr>
              <w:t>Technologijų ir inovacijų skyriaus patarėja</w:t>
            </w:r>
          </w:p>
        </w:tc>
      </w:tr>
      <w:tr w:rsidR="00515DC5" w:rsidRPr="002F6B0F" w14:paraId="1FE52B72" w14:textId="77777777" w:rsidTr="00C47961">
        <w:trPr>
          <w:jc w:val="center"/>
        </w:trPr>
        <w:tc>
          <w:tcPr>
            <w:tcW w:w="1560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7FCFF" w14:textId="357FD947" w:rsidR="00515DC5" w:rsidRPr="001D6418" w:rsidRDefault="00515DC5" w:rsidP="00515DC5">
            <w:pPr>
              <w:spacing w:line="252" w:lineRule="auto"/>
              <w:rPr>
                <w:rFonts w:ascii="Times New Roman" w:hAnsi="Times New Roman" w:cs="Times New Roman"/>
              </w:rPr>
            </w:pPr>
            <w:r w:rsidRPr="002F6B0F">
              <w:rPr>
                <w:rFonts w:ascii="Times New Roman" w:hAnsi="Times New Roman" w:cs="Times New Roman"/>
                <w:lang w:val="lt-LT"/>
              </w:rPr>
              <w:t>1</w:t>
            </w:r>
            <w:r w:rsidR="000A0F77">
              <w:rPr>
                <w:rFonts w:ascii="Times New Roman" w:hAnsi="Times New Roman" w:cs="Times New Roman"/>
                <w:lang w:val="lt-LT"/>
              </w:rPr>
              <w:t>4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F2331F">
              <w:rPr>
                <w:rFonts w:ascii="Times New Roman" w:hAnsi="Times New Roman" w:cs="Times New Roman"/>
                <w:lang w:val="lt-LT"/>
              </w:rPr>
              <w:t>30</w:t>
            </w:r>
            <w:r w:rsidRPr="002F6B0F">
              <w:rPr>
                <w:rFonts w:ascii="Times New Roman" w:hAnsi="Times New Roman" w:cs="Times New Roman"/>
                <w:lang w:val="lt-LT"/>
              </w:rPr>
              <w:t xml:space="preserve"> – 1</w:t>
            </w:r>
            <w:r w:rsidR="000A0F77">
              <w:rPr>
                <w:rFonts w:ascii="Times New Roman" w:hAnsi="Times New Roman" w:cs="Times New Roman"/>
                <w:lang w:val="lt-LT"/>
              </w:rPr>
              <w:t>5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F2331F">
              <w:rPr>
                <w:rFonts w:ascii="Times New Roman" w:hAnsi="Times New Roman" w:cs="Times New Roman"/>
                <w:lang w:val="lt-LT"/>
              </w:rPr>
              <w:t>10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1A4DA9" w14:textId="2282F2E2" w:rsidR="001F4E0B" w:rsidRDefault="001F4E0B" w:rsidP="00310352">
            <w:pPr>
              <w:spacing w:before="100" w:beforeAutospacing="1" w:after="100" w:afterAutospacing="1"/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  <w:r w:rsidRPr="00540FE4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EIC </w:t>
            </w:r>
            <w:proofErr w:type="spellStart"/>
            <w:r>
              <w:rPr>
                <w:rFonts w:eastAsia="Times New Roman"/>
                <w:b/>
                <w:bCs/>
                <w:color w:val="000000"/>
                <w:lang w:val="lt-LT" w:eastAsia="lt-LT"/>
              </w:rPr>
              <w:t>Accelerator</w:t>
            </w:r>
            <w:proofErr w:type="spellEnd"/>
            <w:r w:rsidR="002B7FBC">
              <w:rPr>
                <w:rFonts w:eastAsia="Times New Roman"/>
                <w:b/>
                <w:bCs/>
                <w:color w:val="000000"/>
                <w:lang w:val="lt-LT" w:eastAsia="lt-LT"/>
              </w:rPr>
              <w:t>:</w:t>
            </w:r>
            <w:r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 trumposios paraiškos klausimų </w:t>
            </w:r>
            <w:r w:rsidR="00266D98">
              <w:rPr>
                <w:rFonts w:eastAsia="Times New Roman"/>
                <w:b/>
                <w:bCs/>
                <w:color w:val="000000"/>
                <w:lang w:val="lt-LT" w:eastAsia="lt-LT"/>
              </w:rPr>
              <w:t>pristatymas ir jų analizė</w:t>
            </w:r>
          </w:p>
          <w:p w14:paraId="1051743E" w14:textId="7B9A50F6" w:rsidR="00515DC5" w:rsidRPr="00515DC5" w:rsidRDefault="00515DC5" w:rsidP="00310352">
            <w:pPr>
              <w:spacing w:before="100" w:beforeAutospacing="1" w:after="100" w:afterAutospacing="1"/>
              <w:rPr>
                <w:rFonts w:eastAsia="Times New Roman"/>
                <w:i/>
                <w:iCs/>
                <w:lang w:val="lt-LT" w:eastAsia="lt-LT"/>
              </w:rPr>
            </w:pPr>
            <w:r w:rsidRPr="002F6B0F">
              <w:rPr>
                <w:rFonts w:eastAsia="Times New Roman"/>
                <w:i/>
                <w:iCs/>
                <w:lang w:val="lt-LT" w:eastAsia="lt-LT"/>
              </w:rPr>
              <w:t>Pranešėj</w:t>
            </w:r>
            <w:r>
              <w:rPr>
                <w:rFonts w:eastAsia="Times New Roman"/>
                <w:i/>
                <w:iCs/>
                <w:lang w:val="lt-LT" w:eastAsia="lt-LT"/>
              </w:rPr>
              <w:t xml:space="preserve">as: </w:t>
            </w:r>
            <w:r w:rsidR="00266D98">
              <w:rPr>
                <w:rFonts w:eastAsia="Times New Roman"/>
                <w:i/>
                <w:iCs/>
                <w:lang w:val="lt-LT" w:eastAsia="lt-LT"/>
              </w:rPr>
              <w:t>Ignas Šlapkauskas, Lietuvos inovacijų centr</w:t>
            </w:r>
            <w:r w:rsidR="00460363">
              <w:rPr>
                <w:rFonts w:eastAsia="Times New Roman"/>
                <w:i/>
                <w:iCs/>
                <w:lang w:val="lt-LT" w:eastAsia="lt-LT"/>
              </w:rPr>
              <w:t>as, ekspertas</w:t>
            </w:r>
          </w:p>
        </w:tc>
      </w:tr>
      <w:tr w:rsidR="00515DC5" w:rsidRPr="002F6B0F" w14:paraId="65D9FBAD" w14:textId="77777777" w:rsidTr="00C47961">
        <w:trPr>
          <w:jc w:val="center"/>
        </w:trPr>
        <w:tc>
          <w:tcPr>
            <w:tcW w:w="156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DC3A22" w14:textId="6A91961B" w:rsidR="00515DC5" w:rsidRPr="002F6B0F" w:rsidRDefault="00515DC5" w:rsidP="00515DC5">
            <w:pPr>
              <w:spacing w:line="252" w:lineRule="auto"/>
              <w:rPr>
                <w:rFonts w:ascii="Times New Roman" w:hAnsi="Times New Roman" w:cs="Times New Roman"/>
                <w:lang w:val="lt-LT"/>
              </w:rPr>
            </w:pPr>
            <w:r w:rsidRPr="002F6B0F">
              <w:rPr>
                <w:rFonts w:ascii="Times New Roman" w:hAnsi="Times New Roman" w:cs="Times New Roman"/>
                <w:lang w:val="lt-LT"/>
              </w:rPr>
              <w:t>1</w:t>
            </w:r>
            <w:r w:rsidR="000A0F77">
              <w:rPr>
                <w:rFonts w:ascii="Times New Roman" w:hAnsi="Times New Roman" w:cs="Times New Roman"/>
                <w:lang w:val="lt-LT"/>
              </w:rPr>
              <w:t>5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F2331F">
              <w:rPr>
                <w:rFonts w:ascii="Times New Roman" w:hAnsi="Times New Roman" w:cs="Times New Roman"/>
                <w:lang w:val="lt-LT"/>
              </w:rPr>
              <w:t>10</w:t>
            </w:r>
            <w:r w:rsidRPr="002F6B0F">
              <w:rPr>
                <w:rFonts w:ascii="Times New Roman" w:hAnsi="Times New Roman" w:cs="Times New Roman"/>
                <w:lang w:val="lt-LT"/>
              </w:rPr>
              <w:t xml:space="preserve"> – 1</w:t>
            </w:r>
            <w:r w:rsidR="000A0F77">
              <w:rPr>
                <w:rFonts w:ascii="Times New Roman" w:hAnsi="Times New Roman" w:cs="Times New Roman"/>
                <w:lang w:val="lt-LT"/>
              </w:rPr>
              <w:t>5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FD3F88">
              <w:rPr>
                <w:rFonts w:ascii="Times New Roman" w:hAnsi="Times New Roman" w:cs="Times New Roman"/>
                <w:lang w:val="lt-LT"/>
              </w:rPr>
              <w:t>20</w:t>
            </w:r>
          </w:p>
        </w:tc>
        <w:tc>
          <w:tcPr>
            <w:tcW w:w="9067" w:type="dxa"/>
            <w:tcBorders>
              <w:top w:val="nil"/>
              <w:left w:val="nil"/>
              <w:bottom w:val="single" w:sz="8" w:space="0" w:color="AEAAAA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232902" w14:textId="789777F3" w:rsidR="00515DC5" w:rsidRDefault="00515DC5" w:rsidP="00515DC5">
            <w:pPr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  <w:r w:rsidRPr="0010520A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EIC </w:t>
            </w:r>
            <w:proofErr w:type="spellStart"/>
            <w:r w:rsidR="006A33C3">
              <w:rPr>
                <w:rFonts w:eastAsia="Times New Roman"/>
                <w:b/>
                <w:bCs/>
                <w:color w:val="000000"/>
                <w:lang w:val="lt-LT" w:eastAsia="lt-LT"/>
              </w:rPr>
              <w:t>Accelerator</w:t>
            </w:r>
            <w:proofErr w:type="spellEnd"/>
            <w:r w:rsidR="002B7FBC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: </w:t>
            </w:r>
            <w:r w:rsidR="0088735B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rekomendacijos </w:t>
            </w:r>
            <w:r w:rsidR="0088735B" w:rsidRPr="0088735B">
              <w:rPr>
                <w:rFonts w:eastAsia="Times New Roman"/>
                <w:b/>
                <w:bCs/>
                <w:i/>
                <w:iCs/>
                <w:color w:val="000000"/>
                <w:lang w:val="lt-LT" w:eastAsia="lt-LT"/>
              </w:rPr>
              <w:t>„</w:t>
            </w:r>
            <w:proofErr w:type="spellStart"/>
            <w:r w:rsidR="00B03ADA" w:rsidRPr="00B03ADA">
              <w:rPr>
                <w:rFonts w:eastAsia="Times New Roman"/>
                <w:b/>
                <w:bCs/>
                <w:i/>
                <w:iCs/>
                <w:color w:val="000000"/>
                <w:lang w:val="lt-LT" w:eastAsia="lt-LT"/>
              </w:rPr>
              <w:t>Pitch</w:t>
            </w:r>
            <w:proofErr w:type="spellEnd"/>
            <w:r w:rsidR="00B03ADA" w:rsidRPr="00B03ADA">
              <w:rPr>
                <w:rFonts w:eastAsia="Times New Roman"/>
                <w:b/>
                <w:bCs/>
                <w:i/>
                <w:iCs/>
                <w:color w:val="000000"/>
                <w:lang w:val="lt-LT" w:eastAsia="lt-LT"/>
              </w:rPr>
              <w:t xml:space="preserve"> </w:t>
            </w:r>
            <w:proofErr w:type="spellStart"/>
            <w:r w:rsidR="00B03ADA" w:rsidRPr="00B03ADA">
              <w:rPr>
                <w:rFonts w:eastAsia="Times New Roman"/>
                <w:b/>
                <w:bCs/>
                <w:i/>
                <w:iCs/>
                <w:color w:val="000000"/>
                <w:lang w:val="lt-LT" w:eastAsia="lt-LT"/>
              </w:rPr>
              <w:t>deck</w:t>
            </w:r>
            <w:proofErr w:type="spellEnd"/>
            <w:r w:rsidR="0088735B">
              <w:rPr>
                <w:rFonts w:eastAsia="Times New Roman"/>
                <w:b/>
                <w:bCs/>
                <w:i/>
                <w:iCs/>
                <w:color w:val="000000"/>
                <w:lang w:val="lt-LT" w:eastAsia="lt-LT"/>
              </w:rPr>
              <w:t xml:space="preserve">“ </w:t>
            </w:r>
            <w:r w:rsidR="00F03156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ir </w:t>
            </w:r>
            <w:proofErr w:type="spellStart"/>
            <w:r w:rsidR="0088735B">
              <w:rPr>
                <w:rFonts w:eastAsia="Times New Roman"/>
                <w:b/>
                <w:bCs/>
                <w:color w:val="000000"/>
                <w:lang w:val="lt-LT" w:eastAsia="lt-LT"/>
              </w:rPr>
              <w:t>video</w:t>
            </w:r>
            <w:proofErr w:type="spellEnd"/>
            <w:r w:rsidR="0088735B">
              <w:rPr>
                <w:rFonts w:eastAsia="Times New Roman"/>
                <w:b/>
                <w:bCs/>
                <w:color w:val="000000"/>
                <w:lang w:val="lt-LT" w:eastAsia="lt-LT"/>
              </w:rPr>
              <w:t xml:space="preserve"> rengimui </w:t>
            </w:r>
          </w:p>
          <w:p w14:paraId="551A084A" w14:textId="77777777" w:rsidR="00515DC5" w:rsidRPr="002F6B0F" w:rsidRDefault="00515DC5" w:rsidP="00515DC5">
            <w:pPr>
              <w:rPr>
                <w:rFonts w:eastAsia="Times New Roman"/>
                <w:i/>
                <w:iCs/>
                <w:color w:val="000000"/>
                <w:lang w:val="lt-LT" w:eastAsia="lt-LT"/>
              </w:rPr>
            </w:pPr>
          </w:p>
          <w:p w14:paraId="0EAEE027" w14:textId="18AA1307" w:rsidR="00515DC5" w:rsidRPr="00417160" w:rsidRDefault="006A33C3" w:rsidP="00515DC5">
            <w:pPr>
              <w:rPr>
                <w:rFonts w:eastAsia="Times New Roman"/>
                <w:i/>
                <w:iCs/>
                <w:color w:val="000000"/>
                <w:lang w:eastAsia="lt-LT"/>
              </w:rPr>
            </w:pPr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Pranešėja: </w:t>
            </w:r>
            <w:r>
              <w:rPr>
                <w:rFonts w:eastAsia="Times New Roman"/>
                <w:i/>
                <w:iCs/>
                <w:color w:val="000000"/>
                <w:lang w:val="lt-LT" w:eastAsia="lt-LT"/>
              </w:rPr>
              <w:t>Donata Pečiukėnienė</w:t>
            </w:r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, LMT </w:t>
            </w:r>
            <w:r w:rsidRPr="00F627E5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EIC &amp; EIT &amp; EIE </w:t>
            </w:r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>NCP</w:t>
            </w:r>
          </w:p>
        </w:tc>
      </w:tr>
      <w:tr w:rsidR="00515DC5" w:rsidRPr="002F6B0F" w14:paraId="06728D44" w14:textId="77777777" w:rsidTr="000B3D8D">
        <w:trPr>
          <w:jc w:val="center"/>
        </w:trPr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B377D7" w14:textId="0A0433A8" w:rsidR="00515DC5" w:rsidRPr="002F6B0F" w:rsidRDefault="00515DC5" w:rsidP="00515DC5">
            <w:pPr>
              <w:spacing w:line="252" w:lineRule="auto"/>
              <w:rPr>
                <w:rFonts w:ascii="Times New Roman" w:hAnsi="Times New Roman" w:cs="Times New Roman"/>
                <w:lang w:val="lt-LT"/>
              </w:rPr>
            </w:pPr>
            <w:r w:rsidRPr="002F6B0F">
              <w:rPr>
                <w:rFonts w:ascii="Times New Roman" w:hAnsi="Times New Roman" w:cs="Times New Roman"/>
                <w:lang w:val="lt-LT"/>
              </w:rPr>
              <w:t>1</w:t>
            </w:r>
            <w:r w:rsidR="000A0F77">
              <w:rPr>
                <w:rFonts w:ascii="Times New Roman" w:hAnsi="Times New Roman" w:cs="Times New Roman"/>
                <w:lang w:val="lt-LT"/>
              </w:rPr>
              <w:t>5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FD3F88">
              <w:rPr>
                <w:rFonts w:ascii="Times New Roman" w:hAnsi="Times New Roman" w:cs="Times New Roman"/>
                <w:lang w:val="lt-LT"/>
              </w:rPr>
              <w:t>20</w:t>
            </w:r>
            <w:r w:rsidRPr="002F6B0F">
              <w:rPr>
                <w:rFonts w:ascii="Times New Roman" w:hAnsi="Times New Roman" w:cs="Times New Roman"/>
                <w:lang w:val="lt-LT"/>
              </w:rPr>
              <w:t xml:space="preserve"> – 1</w:t>
            </w:r>
            <w:r w:rsidR="000A0F77">
              <w:rPr>
                <w:rFonts w:ascii="Times New Roman" w:hAnsi="Times New Roman" w:cs="Times New Roman"/>
                <w:lang w:val="lt-LT"/>
              </w:rPr>
              <w:t>5</w:t>
            </w:r>
            <w:r w:rsidRPr="002F6B0F">
              <w:rPr>
                <w:rFonts w:ascii="Times New Roman" w:hAnsi="Times New Roman" w:cs="Times New Roman"/>
                <w:lang w:val="lt-LT"/>
              </w:rPr>
              <w:t>:</w:t>
            </w:r>
            <w:r w:rsidR="00873482">
              <w:rPr>
                <w:rFonts w:ascii="Times New Roman" w:hAnsi="Times New Roman" w:cs="Times New Roman"/>
                <w:lang w:val="lt-LT"/>
              </w:rPr>
              <w:t>3</w:t>
            </w:r>
            <w:r w:rsidR="007F71BA">
              <w:rPr>
                <w:rFonts w:ascii="Times New Roman" w:hAnsi="Times New Roman" w:cs="Times New Roman"/>
                <w:lang w:val="lt-LT"/>
              </w:rPr>
              <w:t>0</w:t>
            </w:r>
            <w:r w:rsidRPr="002F6B0F">
              <w:rPr>
                <w:rFonts w:ascii="Times New Roman" w:hAnsi="Times New Roman" w:cs="Times New Roman"/>
                <w:lang w:val="lt-LT"/>
              </w:rPr>
              <w:t xml:space="preserve"> </w:t>
            </w:r>
          </w:p>
        </w:tc>
        <w:tc>
          <w:tcPr>
            <w:tcW w:w="9067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5DF158" w14:textId="77777777" w:rsidR="00515DC5" w:rsidRPr="002F6B0F" w:rsidRDefault="00515DC5" w:rsidP="00515DC5">
            <w:pPr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  <w:r w:rsidRPr="002F6B0F">
              <w:rPr>
                <w:rFonts w:eastAsia="Times New Roman"/>
                <w:b/>
                <w:bCs/>
                <w:color w:val="000000"/>
                <w:lang w:val="lt-LT" w:eastAsia="lt-LT"/>
              </w:rPr>
              <w:t>Klausimai - atsakymai, renginio uždarymas</w:t>
            </w:r>
          </w:p>
          <w:p w14:paraId="400098D5" w14:textId="77777777" w:rsidR="00515DC5" w:rsidRPr="002F6B0F" w:rsidRDefault="00515DC5" w:rsidP="00515DC5">
            <w:pPr>
              <w:rPr>
                <w:rFonts w:eastAsia="Times New Roman"/>
                <w:b/>
                <w:bCs/>
                <w:color w:val="000000"/>
                <w:lang w:val="lt-LT" w:eastAsia="lt-LT"/>
              </w:rPr>
            </w:pPr>
          </w:p>
          <w:p w14:paraId="1D093CEA" w14:textId="30313293" w:rsidR="00515DC5" w:rsidRPr="002F6B0F" w:rsidRDefault="00515DC5" w:rsidP="00515DC5">
            <w:pPr>
              <w:rPr>
                <w:rFonts w:eastAsia="Times New Roman"/>
                <w:i/>
                <w:iCs/>
                <w:color w:val="000000"/>
                <w:lang w:val="lt-LT" w:eastAsia="lt-LT"/>
              </w:rPr>
            </w:pPr>
            <w:proofErr w:type="spellStart"/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>Moderatorė</w:t>
            </w:r>
            <w:proofErr w:type="spellEnd"/>
            <w:r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: </w:t>
            </w:r>
            <w:r w:rsidR="00BE1A34">
              <w:rPr>
                <w:rFonts w:eastAsia="Times New Roman"/>
                <w:i/>
                <w:iCs/>
                <w:color w:val="000000"/>
                <w:lang w:val="lt-LT" w:eastAsia="lt-LT"/>
              </w:rPr>
              <w:t>Donata Pečiukėnienė</w:t>
            </w:r>
            <w:r w:rsidR="0024452D">
              <w:rPr>
                <w:rFonts w:eastAsia="Times New Roman"/>
                <w:i/>
                <w:iCs/>
                <w:color w:val="000000"/>
                <w:lang w:val="lt-LT" w:eastAsia="lt-LT"/>
              </w:rPr>
              <w:t>,</w:t>
            </w:r>
            <w:r w:rsidR="00BE1A34"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 </w:t>
            </w:r>
            <w:r w:rsidR="0024452D"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LMT </w:t>
            </w:r>
            <w:r w:rsidR="0024452D" w:rsidRPr="00F627E5">
              <w:rPr>
                <w:rFonts w:eastAsia="Times New Roman"/>
                <w:i/>
                <w:iCs/>
                <w:color w:val="000000"/>
                <w:lang w:val="lt-LT" w:eastAsia="lt-LT"/>
              </w:rPr>
              <w:t xml:space="preserve">EIC &amp; EIT &amp; EIE </w:t>
            </w:r>
            <w:r w:rsidR="0024452D" w:rsidRPr="002F6B0F">
              <w:rPr>
                <w:rFonts w:eastAsia="Times New Roman"/>
                <w:i/>
                <w:iCs/>
                <w:color w:val="000000"/>
                <w:lang w:val="lt-LT" w:eastAsia="lt-LT"/>
              </w:rPr>
              <w:t>NCP</w:t>
            </w:r>
          </w:p>
        </w:tc>
      </w:tr>
      <w:bookmarkEnd w:id="0"/>
    </w:tbl>
    <w:p w14:paraId="4F9859AA" w14:textId="25924975" w:rsidR="000B35FD" w:rsidRDefault="000B35FD">
      <w:pPr>
        <w:rPr>
          <w:rFonts w:ascii="Times New Roman" w:hAnsi="Times New Roman" w:cs="Times New Roman"/>
        </w:rPr>
      </w:pPr>
    </w:p>
    <w:p w14:paraId="55C46924" w14:textId="77777777" w:rsidR="008E0F7E" w:rsidRDefault="008E0F7E">
      <w:pPr>
        <w:rPr>
          <w:rFonts w:ascii="Times New Roman" w:hAnsi="Times New Roman" w:cs="Times New Roman"/>
        </w:rPr>
      </w:pPr>
    </w:p>
    <w:p w14:paraId="35FCD11B" w14:textId="77777777" w:rsidR="008E0F7E" w:rsidRPr="00BC1E74" w:rsidRDefault="008E0F7E">
      <w:pPr>
        <w:rPr>
          <w:rFonts w:ascii="Times New Roman" w:hAnsi="Times New Roman" w:cs="Times New Roman"/>
          <w:lang w:val="lt-LT"/>
        </w:rPr>
      </w:pPr>
    </w:p>
    <w:p w14:paraId="22B4A587" w14:textId="15EC9A62" w:rsidR="00DA10EF" w:rsidRPr="004A5F7E" w:rsidRDefault="00DA10EF" w:rsidP="00B76386">
      <w:pPr>
        <w:spacing w:after="160" w:line="259" w:lineRule="auto"/>
        <w:jc w:val="center"/>
        <w:rPr>
          <w:rFonts w:ascii="Times New Roman" w:hAnsi="Times New Roman" w:cs="Times New Roman"/>
        </w:rPr>
      </w:pPr>
    </w:p>
    <w:sectPr w:rsidR="00DA10EF" w:rsidRPr="004A5F7E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14DC81" w14:textId="77777777" w:rsidR="0057288D" w:rsidRDefault="0057288D" w:rsidP="00A80787">
      <w:r>
        <w:separator/>
      </w:r>
    </w:p>
  </w:endnote>
  <w:endnote w:type="continuationSeparator" w:id="0">
    <w:p w14:paraId="5EED3CF3" w14:textId="77777777" w:rsidR="0057288D" w:rsidRDefault="0057288D" w:rsidP="00A80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C1060" w14:textId="78ECC627" w:rsidR="00A80787" w:rsidRDefault="002E19E8">
    <w:pPr>
      <w:pStyle w:val="Foot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27C6D8E4" wp14:editId="399860A5">
          <wp:simplePos x="0" y="0"/>
          <wp:positionH relativeFrom="column">
            <wp:posOffset>560070</wp:posOffset>
          </wp:positionH>
          <wp:positionV relativeFrom="paragraph">
            <wp:posOffset>-231775</wp:posOffset>
          </wp:positionV>
          <wp:extent cx="1386840" cy="586740"/>
          <wp:effectExtent l="0" t="0" r="3810" b="3810"/>
          <wp:wrapNone/>
          <wp:docPr id="1158015749" name="Picture 1" descr="Chart, funnel ch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58015749" name="Picture 1" descr="Chart, funnel chart&#10;&#10;Description automatically generated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6840" cy="5867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030AE994" wp14:editId="20294A21">
          <wp:simplePos x="0" y="0"/>
          <wp:positionH relativeFrom="column">
            <wp:posOffset>4044950</wp:posOffset>
          </wp:positionH>
          <wp:positionV relativeFrom="paragraph">
            <wp:posOffset>-128905</wp:posOffset>
          </wp:positionV>
          <wp:extent cx="855345" cy="371475"/>
          <wp:effectExtent l="0" t="0" r="1905" b="9525"/>
          <wp:wrapNone/>
          <wp:docPr id="77985211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5345" cy="3714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 wp14:anchorId="7D9DCDD0" wp14:editId="482294B0">
          <wp:simplePos x="0" y="0"/>
          <wp:positionH relativeFrom="column">
            <wp:posOffset>2908300</wp:posOffset>
          </wp:positionH>
          <wp:positionV relativeFrom="paragraph">
            <wp:posOffset>-116205</wp:posOffset>
          </wp:positionV>
          <wp:extent cx="907103" cy="340314"/>
          <wp:effectExtent l="0" t="0" r="7620" b="3175"/>
          <wp:wrapNone/>
          <wp:docPr id="2038675310" name="Picture 3" descr="A green and blu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38675310" name="Picture 3" descr="A green and blu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7103" cy="3403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5A6E5028" wp14:editId="232D1F40">
          <wp:simplePos x="0" y="0"/>
          <wp:positionH relativeFrom="margin">
            <wp:posOffset>1949450</wp:posOffset>
          </wp:positionH>
          <wp:positionV relativeFrom="paragraph">
            <wp:posOffset>-192405</wp:posOffset>
          </wp:positionV>
          <wp:extent cx="919498" cy="508000"/>
          <wp:effectExtent l="0" t="0" r="0" b="6350"/>
          <wp:wrapNone/>
          <wp:docPr id="1491700978" name="Picture 1" descr="A logo with a green square with white circle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91700978" name="Picture 1" descr="A logo with a green square with white circles&#10;&#10;Description automatically generated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19498" cy="50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6D1ED" w14:textId="77777777" w:rsidR="0057288D" w:rsidRDefault="0057288D" w:rsidP="00A80787">
      <w:r>
        <w:separator/>
      </w:r>
    </w:p>
  </w:footnote>
  <w:footnote w:type="continuationSeparator" w:id="0">
    <w:p w14:paraId="3053BB87" w14:textId="77777777" w:rsidR="0057288D" w:rsidRDefault="0057288D" w:rsidP="00A80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7C5B2C"/>
    <w:multiLevelType w:val="multilevel"/>
    <w:tmpl w:val="F97C9F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207788"/>
    <w:multiLevelType w:val="hybridMultilevel"/>
    <w:tmpl w:val="E3142C76"/>
    <w:lvl w:ilvl="0" w:tplc="042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49172558">
    <w:abstractNumId w:val="0"/>
  </w:num>
  <w:num w:numId="2" w16cid:durableId="13556957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7961"/>
    <w:rsid w:val="0001798D"/>
    <w:rsid w:val="00021A03"/>
    <w:rsid w:val="00044EB5"/>
    <w:rsid w:val="0004698F"/>
    <w:rsid w:val="00050D91"/>
    <w:rsid w:val="000866BF"/>
    <w:rsid w:val="000939F1"/>
    <w:rsid w:val="000A0F77"/>
    <w:rsid w:val="000A1368"/>
    <w:rsid w:val="000A4E19"/>
    <w:rsid w:val="000B35FD"/>
    <w:rsid w:val="000B3D8D"/>
    <w:rsid w:val="000F61BE"/>
    <w:rsid w:val="0010520A"/>
    <w:rsid w:val="00193EDD"/>
    <w:rsid w:val="001A0FD2"/>
    <w:rsid w:val="001A3011"/>
    <w:rsid w:val="001B33FD"/>
    <w:rsid w:val="001D6418"/>
    <w:rsid w:val="001D69D2"/>
    <w:rsid w:val="001F4E0B"/>
    <w:rsid w:val="00213ECB"/>
    <w:rsid w:val="00220D9C"/>
    <w:rsid w:val="0022168A"/>
    <w:rsid w:val="002216EF"/>
    <w:rsid w:val="0024022C"/>
    <w:rsid w:val="0024452D"/>
    <w:rsid w:val="00246B34"/>
    <w:rsid w:val="00252FD4"/>
    <w:rsid w:val="00254702"/>
    <w:rsid w:val="00266D98"/>
    <w:rsid w:val="002704B2"/>
    <w:rsid w:val="0028282C"/>
    <w:rsid w:val="00284090"/>
    <w:rsid w:val="002B7FBC"/>
    <w:rsid w:val="002E19E8"/>
    <w:rsid w:val="002E5112"/>
    <w:rsid w:val="002F09C9"/>
    <w:rsid w:val="002F27DB"/>
    <w:rsid w:val="002F57CD"/>
    <w:rsid w:val="002F63EA"/>
    <w:rsid w:val="002F6B0F"/>
    <w:rsid w:val="00302FEA"/>
    <w:rsid w:val="00310352"/>
    <w:rsid w:val="00336D86"/>
    <w:rsid w:val="00350948"/>
    <w:rsid w:val="00354838"/>
    <w:rsid w:val="00372401"/>
    <w:rsid w:val="003811E5"/>
    <w:rsid w:val="003816A6"/>
    <w:rsid w:val="003905A7"/>
    <w:rsid w:val="003949E7"/>
    <w:rsid w:val="003B113E"/>
    <w:rsid w:val="003D01CF"/>
    <w:rsid w:val="00402F6B"/>
    <w:rsid w:val="00417160"/>
    <w:rsid w:val="00432357"/>
    <w:rsid w:val="00447374"/>
    <w:rsid w:val="004523AE"/>
    <w:rsid w:val="00452764"/>
    <w:rsid w:val="00460363"/>
    <w:rsid w:val="00484A1B"/>
    <w:rsid w:val="00484B42"/>
    <w:rsid w:val="00490DF5"/>
    <w:rsid w:val="004978BD"/>
    <w:rsid w:val="004A205E"/>
    <w:rsid w:val="004A5F7E"/>
    <w:rsid w:val="004B17A4"/>
    <w:rsid w:val="004D0528"/>
    <w:rsid w:val="004D7306"/>
    <w:rsid w:val="004D7BD1"/>
    <w:rsid w:val="004F16B3"/>
    <w:rsid w:val="0051211C"/>
    <w:rsid w:val="0051513D"/>
    <w:rsid w:val="00515DC5"/>
    <w:rsid w:val="0052206B"/>
    <w:rsid w:val="00540FE4"/>
    <w:rsid w:val="00563F8B"/>
    <w:rsid w:val="0057288D"/>
    <w:rsid w:val="005D405C"/>
    <w:rsid w:val="005F4255"/>
    <w:rsid w:val="00626475"/>
    <w:rsid w:val="00632633"/>
    <w:rsid w:val="0063280B"/>
    <w:rsid w:val="0063479C"/>
    <w:rsid w:val="00646673"/>
    <w:rsid w:val="00650316"/>
    <w:rsid w:val="00653F8A"/>
    <w:rsid w:val="00671952"/>
    <w:rsid w:val="00675F0F"/>
    <w:rsid w:val="006A33C3"/>
    <w:rsid w:val="006B479B"/>
    <w:rsid w:val="006D0DA6"/>
    <w:rsid w:val="006D5454"/>
    <w:rsid w:val="00704BAB"/>
    <w:rsid w:val="00715302"/>
    <w:rsid w:val="00734DB9"/>
    <w:rsid w:val="00735A0E"/>
    <w:rsid w:val="00751D7D"/>
    <w:rsid w:val="00757AF7"/>
    <w:rsid w:val="0077346C"/>
    <w:rsid w:val="00775FAF"/>
    <w:rsid w:val="0078655F"/>
    <w:rsid w:val="007A159B"/>
    <w:rsid w:val="007C10DB"/>
    <w:rsid w:val="007E5CB8"/>
    <w:rsid w:val="007F2792"/>
    <w:rsid w:val="007F71BA"/>
    <w:rsid w:val="00802C0F"/>
    <w:rsid w:val="00814A91"/>
    <w:rsid w:val="00831670"/>
    <w:rsid w:val="008341EB"/>
    <w:rsid w:val="00863F6D"/>
    <w:rsid w:val="00873482"/>
    <w:rsid w:val="0088735B"/>
    <w:rsid w:val="008C0FA0"/>
    <w:rsid w:val="008E0F7E"/>
    <w:rsid w:val="00907B5D"/>
    <w:rsid w:val="0092049A"/>
    <w:rsid w:val="00933FEA"/>
    <w:rsid w:val="00947ACB"/>
    <w:rsid w:val="009560D6"/>
    <w:rsid w:val="009A5679"/>
    <w:rsid w:val="009D62DB"/>
    <w:rsid w:val="00A00D26"/>
    <w:rsid w:val="00A14291"/>
    <w:rsid w:val="00A80787"/>
    <w:rsid w:val="00A931BB"/>
    <w:rsid w:val="00AB1CBC"/>
    <w:rsid w:val="00AB30BA"/>
    <w:rsid w:val="00AB5E98"/>
    <w:rsid w:val="00AC5C7B"/>
    <w:rsid w:val="00AD1051"/>
    <w:rsid w:val="00AF7411"/>
    <w:rsid w:val="00AF7620"/>
    <w:rsid w:val="00B03ADA"/>
    <w:rsid w:val="00B45143"/>
    <w:rsid w:val="00B45225"/>
    <w:rsid w:val="00B51062"/>
    <w:rsid w:val="00B63E63"/>
    <w:rsid w:val="00B76386"/>
    <w:rsid w:val="00B823AB"/>
    <w:rsid w:val="00B85794"/>
    <w:rsid w:val="00BC1E3E"/>
    <w:rsid w:val="00BC1E74"/>
    <w:rsid w:val="00BE1A34"/>
    <w:rsid w:val="00BF5A62"/>
    <w:rsid w:val="00C36362"/>
    <w:rsid w:val="00C472EC"/>
    <w:rsid w:val="00C47961"/>
    <w:rsid w:val="00C609D8"/>
    <w:rsid w:val="00C76BA1"/>
    <w:rsid w:val="00C900CA"/>
    <w:rsid w:val="00CD2017"/>
    <w:rsid w:val="00CF743B"/>
    <w:rsid w:val="00D30E0F"/>
    <w:rsid w:val="00D445CC"/>
    <w:rsid w:val="00D56560"/>
    <w:rsid w:val="00D9260D"/>
    <w:rsid w:val="00DA10EF"/>
    <w:rsid w:val="00DA2392"/>
    <w:rsid w:val="00DA269B"/>
    <w:rsid w:val="00DA7B2A"/>
    <w:rsid w:val="00DB5FEF"/>
    <w:rsid w:val="00DC724C"/>
    <w:rsid w:val="00DF3292"/>
    <w:rsid w:val="00E17907"/>
    <w:rsid w:val="00E26023"/>
    <w:rsid w:val="00E43D9D"/>
    <w:rsid w:val="00E65334"/>
    <w:rsid w:val="00E67B9A"/>
    <w:rsid w:val="00E701B8"/>
    <w:rsid w:val="00EB08A4"/>
    <w:rsid w:val="00EB6A94"/>
    <w:rsid w:val="00ED1F86"/>
    <w:rsid w:val="00EF2903"/>
    <w:rsid w:val="00F01151"/>
    <w:rsid w:val="00F03156"/>
    <w:rsid w:val="00F0542B"/>
    <w:rsid w:val="00F2331F"/>
    <w:rsid w:val="00F406CE"/>
    <w:rsid w:val="00F40F4C"/>
    <w:rsid w:val="00F54170"/>
    <w:rsid w:val="00F627E5"/>
    <w:rsid w:val="00F62D1D"/>
    <w:rsid w:val="00F70AC2"/>
    <w:rsid w:val="00FA1E8A"/>
    <w:rsid w:val="00FD0E57"/>
    <w:rsid w:val="00FD3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9E08DB"/>
  <w15:chartTrackingRefBased/>
  <w15:docId w15:val="{138CC52B-5766-4D49-A4E1-6CF3F99C6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47961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24022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selected">
    <w:name w:val="selected"/>
    <w:basedOn w:val="Normal"/>
    <w:rsid w:val="0078655F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lt-LT" w:eastAsia="lt-LT"/>
    </w:rPr>
  </w:style>
  <w:style w:type="character" w:styleId="Hyperlink">
    <w:name w:val="Hyperlink"/>
    <w:basedOn w:val="DefaultParagraphFont"/>
    <w:uiPriority w:val="99"/>
    <w:unhideWhenUsed/>
    <w:rsid w:val="0078655F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B30BA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193EDD"/>
    <w:pPr>
      <w:spacing w:after="160" w:line="259" w:lineRule="auto"/>
      <w:ind w:left="720"/>
      <w:contextualSpacing/>
    </w:pPr>
    <w:rPr>
      <w:rFonts w:asciiTheme="minorHAnsi" w:hAnsiTheme="minorHAnsi" w:cstheme="minorBidi"/>
      <w:lang w:val="lt-LT"/>
    </w:rPr>
  </w:style>
  <w:style w:type="paragraph" w:styleId="Header">
    <w:name w:val="header"/>
    <w:basedOn w:val="Normal"/>
    <w:link w:val="HeaderChar"/>
    <w:uiPriority w:val="99"/>
    <w:unhideWhenUsed/>
    <w:rsid w:val="00A8078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0787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A8078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0787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20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Relationship Id="rId4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A783D7-071C-437A-AA0E-B5035AD99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624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Donata Pečiukėnienė I Lietuvos mokslo taryba</dc:creator>
  <cp:keywords/>
  <dc:description/>
  <cp:lastModifiedBy>Donata Pečiukėnienė I Lietuvos mokslo taryba</cp:lastModifiedBy>
  <cp:revision>8</cp:revision>
  <cp:lastPrinted>2023-04-17T11:47:00Z</cp:lastPrinted>
  <dcterms:created xsi:type="dcterms:W3CDTF">2023-09-26T11:43:00Z</dcterms:created>
  <dcterms:modified xsi:type="dcterms:W3CDTF">2023-09-26T13:34:00Z</dcterms:modified>
</cp:coreProperties>
</file>